
<file path=अनलाइन दर्ता प्रक्रिया/अन्य आव्श्यक कागजात.txt>&#2309;&#2344;&#2381;&#2351; &#2310;&#2357;&#2358;&#2381;&#2351;&#2325; &#2325;&#2366;&#2327;&#2332;&#2361;&#2352;&#2369;


- who is domain print
- &#2325;&#2350;&#2381;&#2346;&#2344;&#2368; &#2342;&#2352;&#2381;&#2340;&#2366;&#2325;&#2379; &#2346;&#2381;&#2352;&#2350;&#2366;&#2339; &#2346;&#2340;&#2381;&#2352;
- &#2346;&#2381;&#2351;&#2366;&#2344; &#2344;
- &#2325;&#2350;&#2381;&#2346;&#2344;&#2367;&#2325;&#2379; &#2346;&#2381;&#2352;&#2348;&#2344;&#2381;&#2343; &#2346;&#2340;&#2381;&#2352;
- &#2360;&#2350;&#2381;&#2346;&#2366;&#2342;&#2325;&#2325;&#2379; &#2344;&#2366;&#2327;&#2352;&#2367;&#2325;&#2340;&#2366; &#2346;&#2381;&#2352;&#2350;&#2366;&#2339; &#2346;&#2340;&#2381;&#2352; SLC &#2342;&#2375;&#2326;&#2367; &#2348;&#2381;&#2351;&#2366;&#2330;&#2354;&#2352;&#2360;&#2350;&#2381;&#2350;&#2325;&#2379; &#2360;&#2357;&#2376; &#2358;&#2376;&#2325;&#2381;&#2359;&#2367;&#2325; &#2351;&#2379;&#2327;&#2381;&#2351;&#2340;&#2366;&#2325;&#2379; &#2346;&#2381;&#2352;&#2350;&#2366;&#2339;&#2346;&#2340;&#2381;&#2352; &#2325;&#2381;&#2351;&#2366;&#2352;&#2375;&#2325;&#2381;&#2335;&#2352; &#2360;&#2352;&#2381;&#2335;&#2367;&#2347;&#2367;&#2325;&#2375;&#2335; &#2360;&#2350;&#2375;&#2340;
- &#2309;&#2344;&#2381;&#2351; &#2346;&#2340;&#2381;&#2352;&#2325;&#2366;&#2352;&#2361;&#2352;&#2369;&#2325;&#2379; &#2344;&#2366;&#2327;&#2352;&#2367;&#2325;&#2340;&#2366; &#2346;&#2381;&#2352;&#2350;&#2366;&#2339; &#2346;&#2340;&#2381;&#2352; &#2352; &#2358;&#2376;&#2325;&#2381;&#2359;&#2367;&#2325; &#2351;&#2379;&#2327;&#2381;&#2351;&#2340;&#2366;&#2325;&#2379; &#2346;&#2381;&#2352;&#2350;&#2366;&#2339;

</file>